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DEE0AF" w14:textId="77777777" w:rsidR="00C633FD" w:rsidRPr="00E960BB" w:rsidRDefault="00C633FD" w:rsidP="00C633FD">
      <w:pPr>
        <w:spacing w:line="240" w:lineRule="auto"/>
        <w:jc w:val="right"/>
        <w:rPr>
          <w:rFonts w:ascii="Corbel" w:hAnsi="Corbel"/>
          <w:i/>
          <w:iCs/>
        </w:rPr>
      </w:pPr>
      <w:r w:rsidRPr="74C95F29">
        <w:rPr>
          <w:rFonts w:ascii="Corbel" w:hAnsi="Corbel"/>
          <w:i/>
          <w:iCs/>
        </w:rPr>
        <w:t>Załącznik nr 1.5 do Zarządzenia Rektora UR nr 61/2025</w:t>
      </w:r>
    </w:p>
    <w:p w14:paraId="1C5E85FF" w14:textId="77777777" w:rsidR="00C633FD" w:rsidRPr="009C54AE" w:rsidRDefault="00C633FD" w:rsidP="00C633FD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SYLABUS</w:t>
      </w:r>
    </w:p>
    <w:p w14:paraId="71475B1B" w14:textId="77777777" w:rsidR="00C633FD" w:rsidRPr="009C54AE" w:rsidRDefault="00C633FD" w:rsidP="00C633FD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 w:rsidRPr="65FE7572">
        <w:rPr>
          <w:rFonts w:ascii="Corbel" w:hAnsi="Corbel"/>
          <w:b/>
          <w:bCs/>
          <w:smallCaps/>
        </w:rPr>
        <w:t xml:space="preserve">dotyczy cyklu kształcenia </w:t>
      </w:r>
      <w:r w:rsidRPr="65FE7572">
        <w:rPr>
          <w:rFonts w:ascii="Corbel" w:hAnsi="Corbel"/>
          <w:i/>
          <w:iCs/>
          <w:smallCaps/>
        </w:rPr>
        <w:t>2025-2030</w:t>
      </w:r>
    </w:p>
    <w:p w14:paraId="597F01FC" w14:textId="77777777" w:rsidR="00C633FD" w:rsidRDefault="00C633FD" w:rsidP="00C633F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787BFF07" w14:textId="77777777" w:rsidR="00C633FD" w:rsidRPr="00EA4832" w:rsidRDefault="00C633FD" w:rsidP="00C633F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2025/2026</w:t>
      </w:r>
    </w:p>
    <w:p w14:paraId="47F3B19E" w14:textId="77777777" w:rsidR="00C633FD" w:rsidRPr="009C54AE" w:rsidRDefault="00C633FD" w:rsidP="00C633FD">
      <w:pPr>
        <w:spacing w:after="0" w:line="240" w:lineRule="auto"/>
        <w:rPr>
          <w:rFonts w:ascii="Corbel" w:hAnsi="Corbel"/>
        </w:rPr>
      </w:pPr>
    </w:p>
    <w:p w14:paraId="6AF1E0D3" w14:textId="77777777" w:rsidR="00C633FD" w:rsidRPr="009C54AE" w:rsidRDefault="00C633FD" w:rsidP="00C633F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633FD" w:rsidRPr="009C54AE" w14:paraId="4F176A99" w14:textId="77777777" w:rsidTr="00AC04A8">
        <w:tc>
          <w:tcPr>
            <w:tcW w:w="2694" w:type="dxa"/>
            <w:vAlign w:val="center"/>
          </w:tcPr>
          <w:p w14:paraId="5C4AE41B" w14:textId="77777777" w:rsidR="00C633FD" w:rsidRPr="009C54AE" w:rsidRDefault="00C633FD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1DB78D" w14:textId="77777777" w:rsidR="00C633FD" w:rsidRPr="009C54AE" w:rsidRDefault="00C633FD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Pierwsza pomoc przedmedyczna</w:t>
            </w:r>
          </w:p>
        </w:tc>
      </w:tr>
      <w:tr w:rsidR="00C633FD" w:rsidRPr="009C54AE" w14:paraId="4C731AE4" w14:textId="77777777" w:rsidTr="00AC04A8">
        <w:tc>
          <w:tcPr>
            <w:tcW w:w="2694" w:type="dxa"/>
            <w:vAlign w:val="center"/>
          </w:tcPr>
          <w:p w14:paraId="50614945" w14:textId="77777777" w:rsidR="00C633FD" w:rsidRPr="009C54AE" w:rsidRDefault="00C633FD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F44C62A" w14:textId="77777777" w:rsidR="00C633FD" w:rsidRPr="009C54AE" w:rsidRDefault="00C633FD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633FD" w:rsidRPr="009C54AE" w14:paraId="7BF3B83F" w14:textId="77777777" w:rsidTr="00AC04A8">
        <w:tc>
          <w:tcPr>
            <w:tcW w:w="2694" w:type="dxa"/>
            <w:vAlign w:val="center"/>
          </w:tcPr>
          <w:p w14:paraId="76DB6A4D" w14:textId="77777777" w:rsidR="00C633FD" w:rsidRPr="009C54AE" w:rsidRDefault="00C633FD" w:rsidP="00AC04A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8A0521" w14:textId="77777777" w:rsidR="00C633FD" w:rsidRPr="009C54AE" w:rsidRDefault="00C633FD" w:rsidP="00AC04A8">
            <w:pPr>
              <w:pStyle w:val="Odpowiedzi"/>
              <w:spacing w:beforeAutospacing="1" w:afterAutospacing="1"/>
            </w:pPr>
            <w:r w:rsidRPr="74C95F29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C633FD" w:rsidRPr="009C54AE" w14:paraId="7E4B95F3" w14:textId="77777777" w:rsidTr="00AC04A8">
        <w:tc>
          <w:tcPr>
            <w:tcW w:w="2694" w:type="dxa"/>
            <w:vAlign w:val="center"/>
          </w:tcPr>
          <w:p w14:paraId="4FF0535B" w14:textId="77777777" w:rsidR="00C633FD" w:rsidRPr="009C54AE" w:rsidRDefault="00C633FD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1BA974F" w14:textId="77777777" w:rsidR="00C633FD" w:rsidRPr="009C54AE" w:rsidRDefault="00C633FD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633FD" w:rsidRPr="009C54AE" w14:paraId="17DB315A" w14:textId="77777777" w:rsidTr="00AC04A8">
        <w:tc>
          <w:tcPr>
            <w:tcW w:w="2694" w:type="dxa"/>
            <w:vAlign w:val="center"/>
          </w:tcPr>
          <w:p w14:paraId="34C48CD4" w14:textId="77777777" w:rsidR="00C633FD" w:rsidRPr="009C54AE" w:rsidRDefault="00C633FD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35B7D1A" w14:textId="77777777" w:rsidR="00C633FD" w:rsidRPr="009C54AE" w:rsidRDefault="00C633FD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C633FD" w:rsidRPr="009C54AE" w14:paraId="342AF590" w14:textId="77777777" w:rsidTr="00AC04A8">
        <w:tc>
          <w:tcPr>
            <w:tcW w:w="2694" w:type="dxa"/>
            <w:vAlign w:val="center"/>
          </w:tcPr>
          <w:p w14:paraId="4F011A8B" w14:textId="77777777" w:rsidR="00C633FD" w:rsidRPr="009C54AE" w:rsidRDefault="00C633FD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8641FF5" w14:textId="77777777" w:rsidR="00C633FD" w:rsidRPr="009C54AE" w:rsidRDefault="00C633FD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C633FD" w:rsidRPr="009C54AE" w14:paraId="45F783F4" w14:textId="77777777" w:rsidTr="00AC04A8">
        <w:tc>
          <w:tcPr>
            <w:tcW w:w="2694" w:type="dxa"/>
            <w:vAlign w:val="center"/>
          </w:tcPr>
          <w:p w14:paraId="6F1B5D04" w14:textId="77777777" w:rsidR="00C633FD" w:rsidRPr="009C54AE" w:rsidRDefault="00C633FD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CC5C24" w14:textId="77777777" w:rsidR="00C633FD" w:rsidRPr="009C54AE" w:rsidRDefault="00C633FD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633FD" w:rsidRPr="009C54AE" w14:paraId="623940C0" w14:textId="77777777" w:rsidTr="00AC04A8">
        <w:tc>
          <w:tcPr>
            <w:tcW w:w="2694" w:type="dxa"/>
            <w:vAlign w:val="center"/>
          </w:tcPr>
          <w:p w14:paraId="438E0E4B" w14:textId="77777777" w:rsidR="00C633FD" w:rsidRPr="009C54AE" w:rsidRDefault="00C633FD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BC7273E" w14:textId="77777777" w:rsidR="00C633FD" w:rsidRPr="009C54AE" w:rsidRDefault="00C633FD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633FD" w:rsidRPr="009C54AE" w14:paraId="49D258E0" w14:textId="77777777" w:rsidTr="00AC04A8">
        <w:tc>
          <w:tcPr>
            <w:tcW w:w="2694" w:type="dxa"/>
            <w:vAlign w:val="center"/>
          </w:tcPr>
          <w:p w14:paraId="4975EDAD" w14:textId="77777777" w:rsidR="00C633FD" w:rsidRPr="009C54AE" w:rsidRDefault="00C633FD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C2BDD37" w14:textId="77777777" w:rsidR="00C633FD" w:rsidRPr="009C54AE" w:rsidRDefault="00C633FD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C633FD" w:rsidRPr="009C54AE" w14:paraId="6A69FA35" w14:textId="77777777" w:rsidTr="00AC04A8">
        <w:tc>
          <w:tcPr>
            <w:tcW w:w="2694" w:type="dxa"/>
            <w:vAlign w:val="center"/>
          </w:tcPr>
          <w:p w14:paraId="25A877AC" w14:textId="77777777" w:rsidR="00C633FD" w:rsidRPr="009C54AE" w:rsidRDefault="00C633FD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03C359" w14:textId="77777777" w:rsidR="00C633FD" w:rsidRPr="009C54AE" w:rsidRDefault="00C633FD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G. Organizacja pracy przedszkola i szkoły z elementami prawa oświatowego i praw dziecka oraz kultura przedszkola i szkoły, w tym w zakresie kształcenia uczniów ze specjalnymi potrzebami edukacyjnymi i niepełnosprawnościami.</w:t>
            </w:r>
          </w:p>
        </w:tc>
      </w:tr>
      <w:tr w:rsidR="00C633FD" w:rsidRPr="009C54AE" w14:paraId="7E8B8C61" w14:textId="77777777" w:rsidTr="00AC04A8">
        <w:tc>
          <w:tcPr>
            <w:tcW w:w="2694" w:type="dxa"/>
            <w:vAlign w:val="center"/>
          </w:tcPr>
          <w:p w14:paraId="7EB0AB07" w14:textId="77777777" w:rsidR="00C633FD" w:rsidRPr="009C54AE" w:rsidRDefault="00C633FD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9E1B56" w14:textId="77777777" w:rsidR="00C633FD" w:rsidRPr="009C54AE" w:rsidRDefault="00C633FD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633FD" w:rsidRPr="00527A30" w14:paraId="52DD6090" w14:textId="77777777" w:rsidTr="00AC04A8">
        <w:tc>
          <w:tcPr>
            <w:tcW w:w="2694" w:type="dxa"/>
            <w:vAlign w:val="center"/>
          </w:tcPr>
          <w:p w14:paraId="4A9552C8" w14:textId="77777777" w:rsidR="00C633FD" w:rsidRPr="009C54AE" w:rsidRDefault="00C633FD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D95B213" w14:textId="77777777" w:rsidR="00C633FD" w:rsidRPr="00527A30" w:rsidRDefault="00C633FD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sv-SE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sv-SE"/>
              </w:rPr>
              <w:t>d</w:t>
            </w:r>
            <w:r w:rsidRPr="00527A30">
              <w:rPr>
                <w:rFonts w:ascii="Corbel" w:hAnsi="Corbel"/>
                <w:b w:val="0"/>
                <w:sz w:val="24"/>
                <w:szCs w:val="24"/>
                <w:lang w:val="sv-SE"/>
              </w:rPr>
              <w:t>r n.</w:t>
            </w:r>
            <w:r>
              <w:rPr>
                <w:rFonts w:ascii="Corbel" w:hAnsi="Corbel"/>
                <w:b w:val="0"/>
                <w:sz w:val="24"/>
                <w:szCs w:val="24"/>
                <w:lang w:val="sv-SE"/>
              </w:rPr>
              <w:t xml:space="preserve"> med. </w:t>
            </w:r>
            <w:r w:rsidRPr="00527A30">
              <w:rPr>
                <w:rFonts w:ascii="Corbel" w:hAnsi="Corbel"/>
                <w:b w:val="0"/>
                <w:sz w:val="24"/>
                <w:szCs w:val="24"/>
                <w:lang w:val="sv-SE"/>
              </w:rPr>
              <w:t>Dominika Uberman-Kluz</w:t>
            </w:r>
          </w:p>
        </w:tc>
      </w:tr>
      <w:tr w:rsidR="00C633FD" w:rsidRPr="009C54AE" w14:paraId="65C275A6" w14:textId="77777777" w:rsidTr="00AC04A8">
        <w:tc>
          <w:tcPr>
            <w:tcW w:w="2694" w:type="dxa"/>
            <w:vAlign w:val="center"/>
          </w:tcPr>
          <w:p w14:paraId="11CE501A" w14:textId="77777777" w:rsidR="00C633FD" w:rsidRPr="009C54AE" w:rsidRDefault="00C633FD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2E3BC7A" w14:textId="77777777" w:rsidR="00C633FD" w:rsidRPr="009C54AE" w:rsidRDefault="00C633FD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1721">
              <w:rPr>
                <w:rFonts w:ascii="Corbel" w:hAnsi="Corbel"/>
                <w:b w:val="0"/>
                <w:sz w:val="24"/>
                <w:szCs w:val="24"/>
              </w:rPr>
              <w:t xml:space="preserve">dr Małgorzata </w:t>
            </w:r>
            <w:proofErr w:type="spellStart"/>
            <w:r w:rsidRPr="00741721">
              <w:rPr>
                <w:rFonts w:ascii="Corbel" w:hAnsi="Corbel"/>
                <w:b w:val="0"/>
                <w:sz w:val="24"/>
                <w:szCs w:val="24"/>
              </w:rPr>
              <w:t>Marć</w:t>
            </w:r>
            <w:proofErr w:type="spellEnd"/>
            <w:r w:rsidRPr="00741721">
              <w:rPr>
                <w:rFonts w:ascii="Corbel" w:hAnsi="Corbel"/>
                <w:b w:val="0"/>
                <w:sz w:val="24"/>
                <w:szCs w:val="24"/>
              </w:rPr>
              <w:t>, mgr Maria Sołek</w:t>
            </w:r>
          </w:p>
        </w:tc>
      </w:tr>
    </w:tbl>
    <w:p w14:paraId="70285FA2" w14:textId="77777777" w:rsidR="00C633FD" w:rsidRPr="009C54AE" w:rsidRDefault="00C633FD" w:rsidP="00C633F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7E9AD21" w14:textId="77777777" w:rsidR="00C633FD" w:rsidRPr="009C54AE" w:rsidRDefault="00C633FD" w:rsidP="00C633F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AA3BEC1" w14:textId="77777777" w:rsidR="00C633FD" w:rsidRPr="009C54AE" w:rsidRDefault="00C633FD" w:rsidP="00C633F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6D9BDF1" w14:textId="77777777" w:rsidR="00C633FD" w:rsidRPr="009C54AE" w:rsidRDefault="00C633FD" w:rsidP="00C633F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C633FD" w:rsidRPr="009C54AE" w14:paraId="1CB3CBFD" w14:textId="77777777" w:rsidTr="00AC04A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997F" w14:textId="77777777" w:rsidR="00C633FD" w:rsidRDefault="00C633FD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0579E7" w14:textId="77777777" w:rsidR="00C633FD" w:rsidRPr="009C54AE" w:rsidRDefault="00C633FD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24173" w14:textId="77777777" w:rsidR="00C633FD" w:rsidRPr="009C54AE" w:rsidRDefault="00C633FD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5AAE7" w14:textId="77777777" w:rsidR="00C633FD" w:rsidRPr="009C54AE" w:rsidRDefault="00C633FD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A1664" w14:textId="77777777" w:rsidR="00C633FD" w:rsidRPr="009C54AE" w:rsidRDefault="00C633FD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9D630" w14:textId="77777777" w:rsidR="00C633FD" w:rsidRPr="009C54AE" w:rsidRDefault="00C633FD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AE3CD" w14:textId="77777777" w:rsidR="00C633FD" w:rsidRPr="009C54AE" w:rsidRDefault="00C633FD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20CC2" w14:textId="77777777" w:rsidR="00C633FD" w:rsidRPr="009C54AE" w:rsidRDefault="00C633FD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04DCA" w14:textId="77777777" w:rsidR="00C633FD" w:rsidRPr="009C54AE" w:rsidRDefault="00C633FD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4F3A8" w14:textId="77777777" w:rsidR="00C633FD" w:rsidRPr="009C54AE" w:rsidRDefault="00C633FD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4537E" w14:textId="77777777" w:rsidR="00C633FD" w:rsidRPr="009C54AE" w:rsidRDefault="00C633FD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633FD" w:rsidRPr="009C54AE" w14:paraId="52EAFD3A" w14:textId="77777777" w:rsidTr="00AC04A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59C4" w14:textId="77777777" w:rsidR="00C633FD" w:rsidRPr="009C54AE" w:rsidRDefault="00C633FD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  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1782A" w14:textId="77777777" w:rsidR="00C633FD" w:rsidRPr="009C54AE" w:rsidRDefault="00C633FD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BB36F" w14:textId="77777777" w:rsidR="00C633FD" w:rsidRPr="009C54AE" w:rsidRDefault="00C633FD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F6A6F" w14:textId="77777777" w:rsidR="00C633FD" w:rsidRPr="009C54AE" w:rsidRDefault="00C633FD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31E9C" w14:textId="77777777" w:rsidR="00C633FD" w:rsidRPr="009C54AE" w:rsidRDefault="00C633FD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A0AEE" w14:textId="77777777" w:rsidR="00C633FD" w:rsidRPr="009C54AE" w:rsidRDefault="00C633FD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23883" w14:textId="77777777" w:rsidR="00C633FD" w:rsidRPr="009C54AE" w:rsidRDefault="00C633FD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EAA38" w14:textId="77777777" w:rsidR="00C633FD" w:rsidRPr="009C54AE" w:rsidRDefault="00C633FD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4FBC3" w14:textId="77777777" w:rsidR="00C633FD" w:rsidRPr="009C54AE" w:rsidRDefault="00C633FD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B4460" w14:textId="77777777" w:rsidR="00C633FD" w:rsidRPr="009C54AE" w:rsidRDefault="00C633FD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C0178B5" w14:textId="77777777" w:rsidR="00C633FD" w:rsidRDefault="00C633FD" w:rsidP="00C633F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 xml:space="preserve">X Przesunięcie zajęć z </w:t>
      </w:r>
      <w:proofErr w:type="spellStart"/>
      <w:r>
        <w:rPr>
          <w:rFonts w:ascii="Corbel" w:hAnsi="Corbel"/>
          <w:b w:val="0"/>
          <w:sz w:val="24"/>
          <w:szCs w:val="24"/>
          <w:lang w:eastAsia="en-US"/>
        </w:rPr>
        <w:t>sem</w:t>
      </w:r>
      <w:proofErr w:type="spellEnd"/>
      <w:r>
        <w:rPr>
          <w:rFonts w:ascii="Corbel" w:hAnsi="Corbel"/>
          <w:b w:val="0"/>
          <w:sz w:val="24"/>
          <w:szCs w:val="24"/>
          <w:lang w:eastAsia="en-US"/>
        </w:rPr>
        <w:t xml:space="preserve"> 1 na </w:t>
      </w:r>
      <w:proofErr w:type="spellStart"/>
      <w:r>
        <w:rPr>
          <w:rFonts w:ascii="Corbel" w:hAnsi="Corbel"/>
          <w:b w:val="0"/>
          <w:sz w:val="24"/>
          <w:szCs w:val="24"/>
          <w:lang w:eastAsia="en-US"/>
        </w:rPr>
        <w:t>sem</w:t>
      </w:r>
      <w:proofErr w:type="spellEnd"/>
      <w:r>
        <w:rPr>
          <w:rFonts w:ascii="Corbel" w:hAnsi="Corbel"/>
          <w:b w:val="0"/>
          <w:sz w:val="24"/>
          <w:szCs w:val="24"/>
          <w:lang w:eastAsia="en-US"/>
        </w:rPr>
        <w:t xml:space="preserve"> 2 Uchwala RD 81/06/2024</w:t>
      </w:r>
    </w:p>
    <w:p w14:paraId="7F807B09" w14:textId="77777777" w:rsidR="00C633FD" w:rsidRPr="009C54AE" w:rsidRDefault="00C633FD" w:rsidP="00C633F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EFD0CD0" w14:textId="77777777" w:rsidR="00C633FD" w:rsidRPr="009C54AE" w:rsidRDefault="00C633FD" w:rsidP="00C633F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CE19434" w14:textId="77777777" w:rsidR="00C633FD" w:rsidRPr="009C54AE" w:rsidRDefault="00C633FD" w:rsidP="00C633F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4FF667C" w14:textId="77777777" w:rsidR="00C633FD" w:rsidRPr="009C54AE" w:rsidRDefault="00C633FD" w:rsidP="00C633F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50B637C" w14:textId="77777777" w:rsidR="00C633FD" w:rsidRPr="009C54AE" w:rsidRDefault="00C633FD" w:rsidP="00C633F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F46DFB" w14:textId="77777777" w:rsidR="00C633FD" w:rsidRPr="009C54AE" w:rsidRDefault="00C633FD" w:rsidP="00C633F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4C95F29">
        <w:rPr>
          <w:rFonts w:ascii="Corbel" w:hAnsi="Corbel"/>
          <w:smallCaps w:val="0"/>
        </w:rPr>
        <w:t xml:space="preserve">1.3 </w:t>
      </w:r>
      <w:r>
        <w:tab/>
      </w:r>
      <w:r w:rsidRPr="74C95F29">
        <w:rPr>
          <w:rFonts w:ascii="Corbel" w:hAnsi="Corbel"/>
          <w:smallCaps w:val="0"/>
        </w:rPr>
        <w:t xml:space="preserve">Forma zaliczenia przedmiotu (z toku): </w:t>
      </w:r>
      <w:r w:rsidRPr="74C95F29">
        <w:rPr>
          <w:rFonts w:ascii="Corbel" w:hAnsi="Corbel"/>
          <w:b w:val="0"/>
          <w:smallCaps w:val="0"/>
          <w:u w:val="single"/>
        </w:rPr>
        <w:t>zaliczenie z oceną</w:t>
      </w:r>
    </w:p>
    <w:p w14:paraId="2C2BF92C" w14:textId="77777777" w:rsidR="00C633FD" w:rsidRDefault="00C633FD" w:rsidP="00C633F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4B77B0" w14:textId="77777777" w:rsidR="00247EB5" w:rsidRDefault="00247EB5">
      <w:pPr>
        <w:rPr>
          <w:rFonts w:ascii="Corbel" w:eastAsia="Calibri" w:hAnsi="Corbel" w:cs="Times New Roman"/>
          <w:b/>
          <w:smallCaps/>
          <w:kern w:val="0"/>
          <w14:ligatures w14:val="none"/>
        </w:rPr>
      </w:pPr>
      <w:r>
        <w:rPr>
          <w:rFonts w:ascii="Corbel" w:hAnsi="Corbel"/>
        </w:rPr>
        <w:br w:type="page"/>
      </w:r>
    </w:p>
    <w:p w14:paraId="2E02CF4C" w14:textId="37E9A429" w:rsidR="00C633FD" w:rsidRPr="009C54AE" w:rsidRDefault="00C633FD" w:rsidP="00C633F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633FD" w:rsidRPr="009C54AE" w14:paraId="2E94ADE0" w14:textId="77777777" w:rsidTr="00AC04A8">
        <w:tc>
          <w:tcPr>
            <w:tcW w:w="9670" w:type="dxa"/>
          </w:tcPr>
          <w:p w14:paraId="3CD766EF" w14:textId="77777777" w:rsidR="00C633FD" w:rsidRPr="009C54AE" w:rsidRDefault="00C633FD" w:rsidP="00AC04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7A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fizjologii, anatomii oraz rozwoju psychomotorycznego dziecka zgodnie z wymaganiami programowymi szkół ponadpodstawowych.</w:t>
            </w:r>
          </w:p>
        </w:tc>
      </w:tr>
    </w:tbl>
    <w:p w14:paraId="18DF360E" w14:textId="77777777" w:rsidR="00C633FD" w:rsidRDefault="00C633FD" w:rsidP="00C633FD">
      <w:pPr>
        <w:pStyle w:val="Punktygwne"/>
        <w:spacing w:before="0" w:after="0"/>
        <w:rPr>
          <w:rFonts w:ascii="Corbel" w:hAnsi="Corbel"/>
          <w:szCs w:val="24"/>
        </w:rPr>
      </w:pPr>
    </w:p>
    <w:p w14:paraId="46297C18" w14:textId="77777777" w:rsidR="00C633FD" w:rsidRPr="00C05F44" w:rsidRDefault="00C633FD" w:rsidP="00C633FD">
      <w:pPr>
        <w:pStyle w:val="Punktygwne"/>
        <w:spacing w:before="0" w:after="0"/>
        <w:rPr>
          <w:rFonts w:ascii="Corbel" w:hAnsi="Corbel"/>
        </w:rPr>
      </w:pPr>
      <w:r w:rsidRPr="74C95F29">
        <w:rPr>
          <w:rFonts w:ascii="Corbel" w:hAnsi="Corbel"/>
        </w:rPr>
        <w:t>3. cele, efekty uczenia się, treści Programowe i stosowane metody Dydaktyczne</w:t>
      </w:r>
    </w:p>
    <w:p w14:paraId="408A89B9" w14:textId="77777777" w:rsidR="00C633FD" w:rsidRPr="00C05F44" w:rsidRDefault="00C633FD" w:rsidP="00C633FD">
      <w:pPr>
        <w:pStyle w:val="Punktygwne"/>
        <w:spacing w:before="0" w:after="0"/>
        <w:rPr>
          <w:rFonts w:ascii="Corbel" w:hAnsi="Corbel"/>
          <w:szCs w:val="24"/>
        </w:rPr>
      </w:pPr>
    </w:p>
    <w:p w14:paraId="1DD2525B" w14:textId="77777777" w:rsidR="00C633FD" w:rsidRDefault="00C633FD" w:rsidP="00C633F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28AE1FDD" w14:textId="77777777" w:rsidR="00C633FD" w:rsidRPr="009C54AE" w:rsidRDefault="00C633FD" w:rsidP="00C633F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C633FD" w:rsidRPr="009C54AE" w14:paraId="4A3B1473" w14:textId="77777777" w:rsidTr="00AC04A8">
        <w:tc>
          <w:tcPr>
            <w:tcW w:w="851" w:type="dxa"/>
            <w:vAlign w:val="center"/>
          </w:tcPr>
          <w:p w14:paraId="3B091A9B" w14:textId="77777777" w:rsidR="00C633FD" w:rsidRPr="009C54AE" w:rsidRDefault="00C633FD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74E846C" w14:textId="77777777" w:rsidR="00C633FD" w:rsidRPr="009C54AE" w:rsidRDefault="00C633FD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w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>podstaw</w:t>
            </w:r>
            <w:r>
              <w:rPr>
                <w:rFonts w:ascii="Corbel" w:hAnsi="Corbel"/>
                <w:b w:val="0"/>
                <w:sz w:val="24"/>
                <w:szCs w:val="24"/>
              </w:rPr>
              <w:t>ową wiedzę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umiejętności w zakresie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>przedmedycznej pomocy dziecku</w:t>
            </w:r>
          </w:p>
        </w:tc>
      </w:tr>
      <w:tr w:rsidR="00C633FD" w:rsidRPr="009C54AE" w14:paraId="5EB5C43C" w14:textId="77777777" w:rsidTr="00AC04A8">
        <w:tc>
          <w:tcPr>
            <w:tcW w:w="851" w:type="dxa"/>
            <w:vAlign w:val="center"/>
          </w:tcPr>
          <w:p w14:paraId="578C6B39" w14:textId="77777777" w:rsidR="00C633FD" w:rsidRDefault="00C633FD" w:rsidP="00AC04A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0FA55AE" w14:textId="77777777" w:rsidR="00C633FD" w:rsidRPr="007349A3" w:rsidRDefault="00C633FD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27D9F">
              <w:rPr>
                <w:rFonts w:ascii="Corbel" w:hAnsi="Corbel"/>
                <w:b w:val="0"/>
                <w:sz w:val="24"/>
                <w:szCs w:val="24"/>
              </w:rPr>
              <w:t>Zapoznanie z istotą mechanizmów oddychania, połykania, krążenia, ruchu i wydalania oraz powstawania patologii w ich obrębie</w:t>
            </w:r>
          </w:p>
        </w:tc>
      </w:tr>
      <w:tr w:rsidR="00C633FD" w:rsidRPr="009C54AE" w14:paraId="795E5F70" w14:textId="77777777" w:rsidTr="00AC04A8">
        <w:tc>
          <w:tcPr>
            <w:tcW w:w="851" w:type="dxa"/>
            <w:vAlign w:val="center"/>
          </w:tcPr>
          <w:p w14:paraId="7E360B55" w14:textId="77777777" w:rsidR="00C633FD" w:rsidRPr="009C54AE" w:rsidRDefault="00C633FD" w:rsidP="00AC04A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A5DBE67" w14:textId="77777777" w:rsidR="00C633FD" w:rsidRPr="009C54AE" w:rsidRDefault="00C633FD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doskonalenie wiedzy i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 zakresie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>rozpoznawan</w:t>
            </w:r>
            <w:r>
              <w:rPr>
                <w:rFonts w:ascii="Corbel" w:hAnsi="Corbel"/>
                <w:b w:val="0"/>
                <w:sz w:val="24"/>
                <w:szCs w:val="24"/>
              </w:rPr>
              <w:t>ia stanów zagrożenia życia oraz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 ich zapobiegania</w:t>
            </w:r>
          </w:p>
        </w:tc>
      </w:tr>
      <w:tr w:rsidR="00C633FD" w:rsidRPr="009C54AE" w14:paraId="05034D74" w14:textId="77777777" w:rsidTr="00AC04A8">
        <w:trPr>
          <w:trHeight w:val="315"/>
        </w:trPr>
        <w:tc>
          <w:tcPr>
            <w:tcW w:w="851" w:type="dxa"/>
            <w:vAlign w:val="center"/>
          </w:tcPr>
          <w:p w14:paraId="34804CCA" w14:textId="77777777" w:rsidR="00C633FD" w:rsidRDefault="00C633FD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90EBA06" w14:textId="77777777" w:rsidR="00C633FD" w:rsidRPr="009C54AE" w:rsidRDefault="00C633FD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49A3">
              <w:rPr>
                <w:rFonts w:ascii="Corbel" w:hAnsi="Corbel"/>
                <w:b w:val="0"/>
                <w:sz w:val="24"/>
                <w:szCs w:val="24"/>
              </w:rPr>
              <w:t>Nabycie umiejętności z zakresu podstawowych zabiegów resuscytacyjnych (BLS)</w:t>
            </w:r>
          </w:p>
        </w:tc>
      </w:tr>
    </w:tbl>
    <w:p w14:paraId="6ABF0360" w14:textId="77777777" w:rsidR="00C633FD" w:rsidRPr="009C54AE" w:rsidRDefault="00C633FD" w:rsidP="00C633F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CF16878" w14:textId="77777777" w:rsidR="00C633FD" w:rsidRPr="009C54AE" w:rsidRDefault="00C633FD" w:rsidP="00C633FD">
      <w:pPr>
        <w:spacing w:after="0" w:line="240" w:lineRule="auto"/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3.2 Efekty </w:t>
      </w:r>
      <w:r>
        <w:rPr>
          <w:rFonts w:ascii="Corbel" w:hAnsi="Corbel"/>
          <w:b/>
        </w:rPr>
        <w:t xml:space="preserve">uczenia się </w:t>
      </w:r>
      <w:r w:rsidRPr="009C54AE">
        <w:rPr>
          <w:rFonts w:ascii="Corbel" w:hAnsi="Corbel"/>
          <w:b/>
        </w:rPr>
        <w:t>dla przedmiotu</w:t>
      </w:r>
      <w:r>
        <w:rPr>
          <w:rFonts w:ascii="Corbel" w:hAnsi="Corbel"/>
        </w:rPr>
        <w:t xml:space="preserve"> </w:t>
      </w:r>
    </w:p>
    <w:p w14:paraId="1441A155" w14:textId="77777777" w:rsidR="00C633FD" w:rsidRPr="009C54AE" w:rsidRDefault="00C633FD" w:rsidP="00C633FD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5523"/>
        <w:gridCol w:w="1834"/>
      </w:tblGrid>
      <w:tr w:rsidR="00C633FD" w:rsidRPr="009C54AE" w14:paraId="36493E82" w14:textId="77777777" w:rsidTr="00AC04A8">
        <w:tc>
          <w:tcPr>
            <w:tcW w:w="1701" w:type="dxa"/>
            <w:vAlign w:val="center"/>
          </w:tcPr>
          <w:p w14:paraId="34D6F646" w14:textId="77777777" w:rsidR="00C633FD" w:rsidRPr="009C54AE" w:rsidRDefault="00C633FD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5B29E57" w14:textId="77777777" w:rsidR="00C633FD" w:rsidRPr="009C54AE" w:rsidRDefault="00C633FD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0715150" w14:textId="77777777" w:rsidR="00C633FD" w:rsidRPr="009C54AE" w:rsidRDefault="00C633FD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4C95F29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Pr="74C95F29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C633FD" w:rsidRPr="009C54AE" w14:paraId="279A1CB9" w14:textId="77777777" w:rsidTr="00AC04A8">
        <w:tc>
          <w:tcPr>
            <w:tcW w:w="1701" w:type="dxa"/>
          </w:tcPr>
          <w:p w14:paraId="32EFCFE7" w14:textId="77777777" w:rsidR="00C633FD" w:rsidRPr="009C54AE" w:rsidRDefault="00C633FD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3507A01E" w14:textId="77777777" w:rsidR="00C633FD" w:rsidRPr="009C54AE" w:rsidRDefault="00C633FD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zasady udzielania pierwszej pomocy dzieciom w wieku przedszkolnym i wczesnoszkolnym w sytuacji rozpoznawania stanów zagrożenia życia.</w:t>
            </w:r>
          </w:p>
        </w:tc>
        <w:tc>
          <w:tcPr>
            <w:tcW w:w="1873" w:type="dxa"/>
            <w:vAlign w:val="center"/>
          </w:tcPr>
          <w:p w14:paraId="00967884" w14:textId="77777777" w:rsidR="00C633FD" w:rsidRPr="009C54AE" w:rsidRDefault="00C633FD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PPiW.W09</w:t>
            </w:r>
          </w:p>
        </w:tc>
      </w:tr>
      <w:tr w:rsidR="00C633FD" w:rsidRPr="009C54AE" w14:paraId="3CD1AD69" w14:textId="77777777" w:rsidTr="00AC04A8">
        <w:tc>
          <w:tcPr>
            <w:tcW w:w="1701" w:type="dxa"/>
          </w:tcPr>
          <w:p w14:paraId="5E4CA499" w14:textId="77777777" w:rsidR="00C633FD" w:rsidRPr="009C54AE" w:rsidRDefault="00C633FD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D535A2F" w14:textId="77777777" w:rsidR="00C633FD" w:rsidRPr="009C54AE" w:rsidRDefault="00C633FD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sposoby zapobiegania sytuacjom zagrażającym zdrowiu i życiu dzieci w wieku przedszkolnym i wczesnoszkolnym.</w:t>
            </w:r>
          </w:p>
        </w:tc>
        <w:tc>
          <w:tcPr>
            <w:tcW w:w="1873" w:type="dxa"/>
            <w:vAlign w:val="center"/>
          </w:tcPr>
          <w:p w14:paraId="41B7A214" w14:textId="77777777" w:rsidR="00C633FD" w:rsidRPr="009C54AE" w:rsidRDefault="00C633FD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PPiW.W09</w:t>
            </w:r>
          </w:p>
        </w:tc>
      </w:tr>
      <w:tr w:rsidR="00C633FD" w:rsidRPr="009C54AE" w14:paraId="27B774B3" w14:textId="77777777" w:rsidTr="00AC04A8">
        <w:tc>
          <w:tcPr>
            <w:tcW w:w="1701" w:type="dxa"/>
          </w:tcPr>
          <w:p w14:paraId="52F66E4F" w14:textId="77777777" w:rsidR="00C633FD" w:rsidRPr="009C54AE" w:rsidRDefault="00C633FD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2F2AC62" w14:textId="77777777" w:rsidR="00C633FD" w:rsidRPr="009C54AE" w:rsidRDefault="00C633FD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udzielić pierwszej przedmedycznej pomocy dziecku w wieku przedszkolnym i wczesnoszkolnym.</w:t>
            </w:r>
          </w:p>
        </w:tc>
        <w:tc>
          <w:tcPr>
            <w:tcW w:w="1873" w:type="dxa"/>
            <w:vAlign w:val="center"/>
          </w:tcPr>
          <w:p w14:paraId="42CC03B8" w14:textId="77777777" w:rsidR="00C633FD" w:rsidRPr="009C54AE" w:rsidRDefault="00C633FD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PPiW.U17</w:t>
            </w:r>
          </w:p>
        </w:tc>
      </w:tr>
      <w:tr w:rsidR="00C633FD" w:rsidRPr="009C54AE" w14:paraId="6AD9F7C4" w14:textId="77777777" w:rsidTr="00AC04A8">
        <w:tc>
          <w:tcPr>
            <w:tcW w:w="1701" w:type="dxa"/>
          </w:tcPr>
          <w:p w14:paraId="4404BC1C" w14:textId="77777777" w:rsidR="00C633FD" w:rsidRDefault="00C633FD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4B16A26" w14:textId="77777777" w:rsidR="00C633FD" w:rsidRDefault="00C633FD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gotowy do realizacji w praktyce wartości jaką jest zdrowie i upowszechniania jej wśród dzieci w wieku przedszkolnym i wczesnoszkolnym.</w:t>
            </w:r>
          </w:p>
        </w:tc>
        <w:tc>
          <w:tcPr>
            <w:tcW w:w="1873" w:type="dxa"/>
            <w:vAlign w:val="center"/>
          </w:tcPr>
          <w:p w14:paraId="2541DD77" w14:textId="77777777" w:rsidR="00C633FD" w:rsidRPr="009C54AE" w:rsidRDefault="00C633FD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PPiW.K07</w:t>
            </w:r>
          </w:p>
        </w:tc>
      </w:tr>
    </w:tbl>
    <w:p w14:paraId="47031CBA" w14:textId="77777777" w:rsidR="00C633FD" w:rsidRPr="009C54AE" w:rsidRDefault="00C633FD" w:rsidP="00C633F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71F598" w14:textId="77777777" w:rsidR="00C633FD" w:rsidRPr="009C54AE" w:rsidRDefault="00C633FD" w:rsidP="00C633FD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77E7A2E1" w14:textId="77777777" w:rsidR="00C633FD" w:rsidRPr="009C54AE" w:rsidRDefault="00C633FD" w:rsidP="00C633F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wykładu </w:t>
      </w:r>
    </w:p>
    <w:p w14:paraId="0C6089B4" w14:textId="77777777" w:rsidR="00C633FD" w:rsidRPr="009C54AE" w:rsidRDefault="00C633FD" w:rsidP="00C633FD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633FD" w:rsidRPr="009C54AE" w14:paraId="0EF66FFF" w14:textId="77777777" w:rsidTr="00AC04A8">
        <w:tc>
          <w:tcPr>
            <w:tcW w:w="9639" w:type="dxa"/>
          </w:tcPr>
          <w:p w14:paraId="6E8F6A85" w14:textId="77777777" w:rsidR="00C633FD" w:rsidRPr="009C54AE" w:rsidRDefault="00C633FD" w:rsidP="00AC04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C633FD" w:rsidRPr="009C54AE" w14:paraId="0EB33111" w14:textId="77777777" w:rsidTr="00AC04A8">
        <w:tc>
          <w:tcPr>
            <w:tcW w:w="9639" w:type="dxa"/>
          </w:tcPr>
          <w:p w14:paraId="1F3350E5" w14:textId="77777777" w:rsidR="00C633FD" w:rsidRPr="009C54AE" w:rsidRDefault="00C633FD" w:rsidP="00AC04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</w:p>
        </w:tc>
      </w:tr>
    </w:tbl>
    <w:p w14:paraId="0B6E24C8" w14:textId="77777777" w:rsidR="00C633FD" w:rsidRPr="009C54AE" w:rsidRDefault="00C633FD" w:rsidP="00C633FD">
      <w:pPr>
        <w:spacing w:after="0" w:line="240" w:lineRule="auto"/>
        <w:rPr>
          <w:rFonts w:ascii="Corbel" w:hAnsi="Corbel"/>
        </w:rPr>
      </w:pPr>
    </w:p>
    <w:p w14:paraId="1B85CAB3" w14:textId="77777777" w:rsidR="00C633FD" w:rsidRPr="009C54AE" w:rsidRDefault="00C633FD" w:rsidP="00C633FD">
      <w:pPr>
        <w:pStyle w:val="Akapitzlist"/>
        <w:numPr>
          <w:ilvl w:val="0"/>
          <w:numId w:val="1"/>
        </w:numPr>
        <w:spacing w:after="200" w:line="240" w:lineRule="auto"/>
        <w:ind w:left="1080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ćwiczeń audytoryjnych, konwersatoryjnych, laboratoryjnych, zajęć praktycznych </w:t>
      </w:r>
    </w:p>
    <w:p w14:paraId="76BDF7C9" w14:textId="77777777" w:rsidR="00C633FD" w:rsidRPr="009C54AE" w:rsidRDefault="00C633FD" w:rsidP="00C633FD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633FD" w:rsidRPr="009C54AE" w14:paraId="22F2B902" w14:textId="77777777" w:rsidTr="00AC04A8">
        <w:tc>
          <w:tcPr>
            <w:tcW w:w="9639" w:type="dxa"/>
          </w:tcPr>
          <w:p w14:paraId="70D7D426" w14:textId="77777777" w:rsidR="00C633FD" w:rsidRPr="009C54AE" w:rsidRDefault="00C633FD" w:rsidP="00AC04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lastRenderedPageBreak/>
              <w:t>Treści merytoryczne</w:t>
            </w:r>
          </w:p>
        </w:tc>
      </w:tr>
      <w:tr w:rsidR="00C633FD" w:rsidRPr="009C54AE" w14:paraId="074659F2" w14:textId="77777777" w:rsidTr="00AC04A8">
        <w:tc>
          <w:tcPr>
            <w:tcW w:w="9639" w:type="dxa"/>
          </w:tcPr>
          <w:p w14:paraId="54B0374D" w14:textId="77777777" w:rsidR="00C633FD" w:rsidRPr="009C54AE" w:rsidRDefault="00C633FD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83A7B">
              <w:rPr>
                <w:rFonts w:ascii="Corbel" w:hAnsi="Corbel"/>
              </w:rPr>
              <w:t>Podstawowe zasady udzielania pomocy przedmedycznej dzieciom w wieku przedszkolnym i wczesnoszkolnym</w:t>
            </w:r>
            <w:r>
              <w:rPr>
                <w:rFonts w:ascii="Corbel" w:hAnsi="Corbel"/>
              </w:rPr>
              <w:t>.</w:t>
            </w:r>
          </w:p>
        </w:tc>
      </w:tr>
      <w:tr w:rsidR="00C633FD" w:rsidRPr="009C54AE" w14:paraId="4D63AB4B" w14:textId="77777777" w:rsidTr="00AC04A8">
        <w:tc>
          <w:tcPr>
            <w:tcW w:w="9639" w:type="dxa"/>
          </w:tcPr>
          <w:p w14:paraId="30F54BA4" w14:textId="77777777" w:rsidR="00C633FD" w:rsidRPr="009C54AE" w:rsidRDefault="00C633FD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83A7B">
              <w:rPr>
                <w:rFonts w:ascii="Corbel" w:hAnsi="Corbel"/>
              </w:rPr>
              <w:t>Najczęstsze urazy dziecięce w wieku przedszkolnym i wczesnoszkolnym</w:t>
            </w:r>
            <w:r>
              <w:rPr>
                <w:rFonts w:ascii="Corbel" w:hAnsi="Corbel"/>
              </w:rPr>
              <w:t>.</w:t>
            </w:r>
          </w:p>
        </w:tc>
      </w:tr>
      <w:tr w:rsidR="00C633FD" w:rsidRPr="009C54AE" w14:paraId="7416B786" w14:textId="77777777" w:rsidTr="00AC04A8">
        <w:trPr>
          <w:trHeight w:val="135"/>
        </w:trPr>
        <w:tc>
          <w:tcPr>
            <w:tcW w:w="9639" w:type="dxa"/>
          </w:tcPr>
          <w:p w14:paraId="03AF387D" w14:textId="77777777" w:rsidR="00C633FD" w:rsidRPr="009C54AE" w:rsidRDefault="00C633FD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74C95F29">
              <w:rPr>
                <w:rFonts w:ascii="Corbel" w:hAnsi="Corbel"/>
              </w:rPr>
              <w:t>Postępowanie w przypadku zranienia, oparzenia, urazu głowy, kręgosłupa, układu kostno-stawowego, klatki piersiowej, jamy brzusznej, utraty przytomności, zatruć substancjami chemicznymi, porażenia prądem.</w:t>
            </w:r>
          </w:p>
        </w:tc>
      </w:tr>
      <w:tr w:rsidR="00C633FD" w:rsidRPr="009C54AE" w14:paraId="50868098" w14:textId="77777777" w:rsidTr="00AC04A8">
        <w:trPr>
          <w:trHeight w:val="143"/>
        </w:trPr>
        <w:tc>
          <w:tcPr>
            <w:tcW w:w="9639" w:type="dxa"/>
          </w:tcPr>
          <w:p w14:paraId="268B7EA6" w14:textId="77777777" w:rsidR="00C633FD" w:rsidRPr="009C54AE" w:rsidRDefault="00C633FD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C6262">
              <w:rPr>
                <w:rFonts w:ascii="Corbel" w:hAnsi="Corbel"/>
              </w:rPr>
              <w:t>Podstawy resuscytacji</w:t>
            </w:r>
            <w:r>
              <w:rPr>
                <w:rFonts w:ascii="Corbel" w:hAnsi="Corbel"/>
              </w:rPr>
              <w:t>.</w:t>
            </w:r>
          </w:p>
        </w:tc>
      </w:tr>
      <w:tr w:rsidR="00C633FD" w:rsidRPr="009C54AE" w14:paraId="464BF645" w14:textId="77777777" w:rsidTr="00AC04A8">
        <w:trPr>
          <w:trHeight w:val="113"/>
        </w:trPr>
        <w:tc>
          <w:tcPr>
            <w:tcW w:w="9639" w:type="dxa"/>
          </w:tcPr>
          <w:p w14:paraId="53001C56" w14:textId="77777777" w:rsidR="00C633FD" w:rsidRPr="009C54AE" w:rsidRDefault="00C633FD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C6262">
              <w:rPr>
                <w:rFonts w:ascii="Corbel" w:hAnsi="Corbel"/>
              </w:rPr>
              <w:t>Zabezpieczenie poszkodowanego dziecka przed czynnikami zagrażającymi jego zdrowiu i ży</w:t>
            </w:r>
            <w:r>
              <w:rPr>
                <w:rFonts w:ascii="Corbel" w:hAnsi="Corbel"/>
              </w:rPr>
              <w:t>ciu.</w:t>
            </w:r>
          </w:p>
        </w:tc>
      </w:tr>
      <w:tr w:rsidR="00C633FD" w:rsidRPr="009C54AE" w14:paraId="3296DC1F" w14:textId="77777777" w:rsidTr="00AC04A8">
        <w:trPr>
          <w:trHeight w:val="165"/>
        </w:trPr>
        <w:tc>
          <w:tcPr>
            <w:tcW w:w="9639" w:type="dxa"/>
          </w:tcPr>
          <w:p w14:paraId="6B338589" w14:textId="77777777" w:rsidR="00C633FD" w:rsidRPr="009C54AE" w:rsidRDefault="00C633FD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C6262">
              <w:rPr>
                <w:rFonts w:ascii="Corbel" w:hAnsi="Corbel"/>
              </w:rPr>
              <w:t>Choroby układu oddechowego - ciężkie zaostrzenie astmy</w:t>
            </w:r>
            <w:r>
              <w:rPr>
                <w:rFonts w:ascii="Corbel" w:hAnsi="Corbel"/>
              </w:rPr>
              <w:t>.</w:t>
            </w:r>
          </w:p>
        </w:tc>
      </w:tr>
      <w:tr w:rsidR="00C633FD" w:rsidRPr="009C54AE" w14:paraId="42CBFCA8" w14:textId="77777777" w:rsidTr="00AC04A8">
        <w:trPr>
          <w:trHeight w:val="143"/>
        </w:trPr>
        <w:tc>
          <w:tcPr>
            <w:tcW w:w="9639" w:type="dxa"/>
          </w:tcPr>
          <w:p w14:paraId="608754C5" w14:textId="77777777" w:rsidR="00C633FD" w:rsidRPr="009C54AE" w:rsidRDefault="00C633FD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C6262">
              <w:rPr>
                <w:rFonts w:ascii="Corbel" w:hAnsi="Corbel"/>
              </w:rPr>
              <w:t>Postępowanie w przy</w:t>
            </w:r>
            <w:r>
              <w:rPr>
                <w:rFonts w:ascii="Corbel" w:hAnsi="Corbel"/>
              </w:rPr>
              <w:t>padku napadu padaczkowego, zakr</w:t>
            </w:r>
            <w:r w:rsidRPr="000C6262">
              <w:rPr>
                <w:rFonts w:ascii="Corbel" w:hAnsi="Corbel"/>
              </w:rPr>
              <w:t>ztuszenia się i zadławienia</w:t>
            </w:r>
            <w:r>
              <w:rPr>
                <w:rFonts w:ascii="Corbel" w:hAnsi="Corbel"/>
              </w:rPr>
              <w:t>.</w:t>
            </w:r>
          </w:p>
        </w:tc>
      </w:tr>
      <w:tr w:rsidR="00C633FD" w:rsidRPr="009C54AE" w14:paraId="2C1746AF" w14:textId="77777777" w:rsidTr="00AC04A8">
        <w:trPr>
          <w:trHeight w:val="165"/>
        </w:trPr>
        <w:tc>
          <w:tcPr>
            <w:tcW w:w="9639" w:type="dxa"/>
          </w:tcPr>
          <w:p w14:paraId="26A892DF" w14:textId="77777777" w:rsidR="00C633FD" w:rsidRPr="009C54AE" w:rsidRDefault="00C633FD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C6262">
              <w:rPr>
                <w:rFonts w:ascii="Corbel" w:hAnsi="Corbel"/>
              </w:rPr>
              <w:t>Postepowanie w hiper- i hipoglikemii</w:t>
            </w:r>
            <w:r>
              <w:rPr>
                <w:rFonts w:ascii="Corbel" w:hAnsi="Corbel"/>
              </w:rPr>
              <w:t>.</w:t>
            </w:r>
          </w:p>
        </w:tc>
      </w:tr>
      <w:tr w:rsidR="00C633FD" w:rsidRPr="009C54AE" w14:paraId="4C0351F5" w14:textId="77777777" w:rsidTr="00AC04A8">
        <w:trPr>
          <w:trHeight w:val="128"/>
        </w:trPr>
        <w:tc>
          <w:tcPr>
            <w:tcW w:w="9639" w:type="dxa"/>
          </w:tcPr>
          <w:p w14:paraId="13FF80F7" w14:textId="77777777" w:rsidR="00C633FD" w:rsidRPr="009C54AE" w:rsidRDefault="00C633FD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C6262">
              <w:rPr>
                <w:rFonts w:ascii="Corbel" w:hAnsi="Corbel"/>
              </w:rPr>
              <w:t>Postępowanie we wstrząsie anafilaktycznym</w:t>
            </w:r>
            <w:r>
              <w:rPr>
                <w:rFonts w:ascii="Corbel" w:hAnsi="Corbel"/>
              </w:rPr>
              <w:t>.</w:t>
            </w:r>
          </w:p>
        </w:tc>
      </w:tr>
      <w:tr w:rsidR="00C633FD" w:rsidRPr="009C54AE" w14:paraId="65D9B174" w14:textId="77777777" w:rsidTr="00AC04A8">
        <w:trPr>
          <w:trHeight w:val="165"/>
        </w:trPr>
        <w:tc>
          <w:tcPr>
            <w:tcW w:w="9639" w:type="dxa"/>
          </w:tcPr>
          <w:p w14:paraId="366BEFC2" w14:textId="77777777" w:rsidR="00C633FD" w:rsidRPr="009C54AE" w:rsidRDefault="00C633FD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C6262">
              <w:rPr>
                <w:rFonts w:ascii="Corbel" w:hAnsi="Corbel"/>
              </w:rPr>
              <w:t>Hiper- i hipotermia – rozpoznawanie i postępowanie</w:t>
            </w:r>
            <w:r>
              <w:rPr>
                <w:rFonts w:ascii="Corbel" w:hAnsi="Corbel"/>
              </w:rPr>
              <w:t>.</w:t>
            </w:r>
          </w:p>
        </w:tc>
      </w:tr>
      <w:tr w:rsidR="00C633FD" w:rsidRPr="009C54AE" w14:paraId="31970AB3" w14:textId="77777777" w:rsidTr="00AC04A8">
        <w:trPr>
          <w:trHeight w:val="143"/>
        </w:trPr>
        <w:tc>
          <w:tcPr>
            <w:tcW w:w="9639" w:type="dxa"/>
          </w:tcPr>
          <w:p w14:paraId="6B799005" w14:textId="77777777" w:rsidR="00C633FD" w:rsidRPr="009C54AE" w:rsidRDefault="00C633FD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C6262">
              <w:rPr>
                <w:rFonts w:ascii="Corbel" w:hAnsi="Corbel"/>
              </w:rPr>
              <w:t>Podstawowe wyposażenie apteczki pierwszej pomocy</w:t>
            </w:r>
            <w:r>
              <w:rPr>
                <w:rFonts w:ascii="Corbel" w:hAnsi="Corbel"/>
              </w:rPr>
              <w:t>.</w:t>
            </w:r>
          </w:p>
        </w:tc>
      </w:tr>
    </w:tbl>
    <w:p w14:paraId="0A824AAD" w14:textId="77777777" w:rsidR="00C633FD" w:rsidRPr="009C54AE" w:rsidRDefault="00C633FD" w:rsidP="00C633F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777390" w14:textId="77777777" w:rsidR="00C633FD" w:rsidRPr="009C54AE" w:rsidRDefault="00C633FD" w:rsidP="00C633F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899354D" w14:textId="77777777" w:rsidR="00C633FD" w:rsidRPr="009C54AE" w:rsidRDefault="00C633FD" w:rsidP="00C633F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9EAA96" w14:textId="77777777" w:rsidR="00C633FD" w:rsidRPr="001E040A" w:rsidRDefault="00C633FD" w:rsidP="00C633F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</w:t>
      </w:r>
      <w:r w:rsidRPr="001E040A">
        <w:rPr>
          <w:rFonts w:ascii="Corbel" w:hAnsi="Corbel"/>
          <w:b w:val="0"/>
          <w:smallCaps w:val="0"/>
          <w:szCs w:val="24"/>
        </w:rPr>
        <w:t>wiczenia praktyczne, analiza przypadków, praca w grupach.</w:t>
      </w:r>
    </w:p>
    <w:p w14:paraId="4A02E747" w14:textId="77777777" w:rsidR="00C633FD" w:rsidRDefault="00C633FD" w:rsidP="00C633F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6F5DC4" w14:textId="77777777" w:rsidR="00C633FD" w:rsidRPr="009C54AE" w:rsidRDefault="00C633FD" w:rsidP="00C633F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076D1348" w14:textId="77777777" w:rsidR="00C633FD" w:rsidRPr="009C54AE" w:rsidRDefault="00C633FD" w:rsidP="00C633F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8953FF" w14:textId="77777777" w:rsidR="00C633FD" w:rsidRPr="009C54AE" w:rsidRDefault="00C633FD" w:rsidP="00C633F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568493B" w14:textId="77777777" w:rsidR="00C633FD" w:rsidRPr="009C54AE" w:rsidRDefault="00C633FD" w:rsidP="00C633F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5030"/>
        <w:gridCol w:w="2071"/>
      </w:tblGrid>
      <w:tr w:rsidR="00C633FD" w:rsidRPr="009C54AE" w14:paraId="534C4F22" w14:textId="77777777" w:rsidTr="00AC04A8">
        <w:tc>
          <w:tcPr>
            <w:tcW w:w="1985" w:type="dxa"/>
            <w:vAlign w:val="center"/>
          </w:tcPr>
          <w:p w14:paraId="3CCE5658" w14:textId="77777777" w:rsidR="00C633FD" w:rsidRPr="009C54AE" w:rsidRDefault="00C633FD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2D335D3" w14:textId="77777777" w:rsidR="00C633FD" w:rsidRPr="009C54AE" w:rsidRDefault="00C633FD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BC4C0EA" w14:textId="77777777" w:rsidR="00C633FD" w:rsidRPr="009C54AE" w:rsidRDefault="00C633FD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6297BA5" w14:textId="77777777" w:rsidR="00C633FD" w:rsidRPr="009C54AE" w:rsidRDefault="00C633FD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07929FA" w14:textId="77777777" w:rsidR="00C633FD" w:rsidRPr="009C54AE" w:rsidRDefault="00C633FD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633FD" w:rsidRPr="009C54AE" w14:paraId="7A612620" w14:textId="77777777" w:rsidTr="00AC04A8">
        <w:tc>
          <w:tcPr>
            <w:tcW w:w="1985" w:type="dxa"/>
          </w:tcPr>
          <w:p w14:paraId="3184BA19" w14:textId="77777777" w:rsidR="00C633FD" w:rsidRPr="009C54AE" w:rsidRDefault="00C633FD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</w:tcPr>
          <w:p w14:paraId="4BE41664" w14:textId="77777777" w:rsidR="00C633FD" w:rsidRPr="0066037B" w:rsidRDefault="00C633FD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083BD4D8" w14:textId="77777777" w:rsidR="00C633FD" w:rsidRPr="0066037B" w:rsidRDefault="00C633FD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C633FD" w:rsidRPr="009C54AE" w14:paraId="74F1029F" w14:textId="77777777" w:rsidTr="00AC04A8">
        <w:tc>
          <w:tcPr>
            <w:tcW w:w="1985" w:type="dxa"/>
          </w:tcPr>
          <w:p w14:paraId="7C009AA6" w14:textId="77777777" w:rsidR="00C633FD" w:rsidRPr="009C54AE" w:rsidRDefault="00C633FD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E39CA6A" w14:textId="77777777" w:rsidR="00C633FD" w:rsidRPr="0066037B" w:rsidRDefault="00C633FD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4A1724F1" w14:textId="77777777" w:rsidR="00C633FD" w:rsidRPr="0066037B" w:rsidRDefault="00C633FD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66037B">
              <w:rPr>
                <w:rFonts w:ascii="Corbel" w:hAnsi="Corbel"/>
              </w:rPr>
              <w:t>Konwersatoria</w:t>
            </w:r>
          </w:p>
        </w:tc>
      </w:tr>
      <w:tr w:rsidR="00C633FD" w:rsidRPr="009C54AE" w14:paraId="79F7D30E" w14:textId="77777777" w:rsidTr="00AC04A8">
        <w:tc>
          <w:tcPr>
            <w:tcW w:w="1985" w:type="dxa"/>
          </w:tcPr>
          <w:p w14:paraId="5CFE7C21" w14:textId="77777777" w:rsidR="00C633FD" w:rsidRPr="009C54AE" w:rsidRDefault="00C633FD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9ECED42" w14:textId="77777777" w:rsidR="00C633FD" w:rsidRPr="0066037B" w:rsidRDefault="00C633FD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obserwacja w trakcie zajęć, realizacja przydzielonych zadań w trakcie ćwiczeń</w:t>
            </w:r>
          </w:p>
        </w:tc>
        <w:tc>
          <w:tcPr>
            <w:tcW w:w="2126" w:type="dxa"/>
            <w:vAlign w:val="center"/>
          </w:tcPr>
          <w:p w14:paraId="0156CCB4" w14:textId="77777777" w:rsidR="00C633FD" w:rsidRPr="0066037B" w:rsidRDefault="00C633FD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66037B">
              <w:rPr>
                <w:rFonts w:ascii="Corbel" w:hAnsi="Corbel"/>
              </w:rPr>
              <w:t>Konwersatoria</w:t>
            </w:r>
          </w:p>
        </w:tc>
      </w:tr>
      <w:tr w:rsidR="00C633FD" w:rsidRPr="009C54AE" w14:paraId="1BFEBB4A" w14:textId="77777777" w:rsidTr="00AC04A8">
        <w:tc>
          <w:tcPr>
            <w:tcW w:w="1985" w:type="dxa"/>
          </w:tcPr>
          <w:p w14:paraId="3368ACBC" w14:textId="77777777" w:rsidR="00C633FD" w:rsidRDefault="00C633FD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1B775D9" w14:textId="77777777" w:rsidR="00C633FD" w:rsidRPr="0066037B" w:rsidRDefault="00C633FD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obserwacja w trakcie zajęć, realizacja przydzielonych zadań w trakcie ćwiczeń</w:t>
            </w:r>
          </w:p>
        </w:tc>
        <w:tc>
          <w:tcPr>
            <w:tcW w:w="2126" w:type="dxa"/>
            <w:vAlign w:val="center"/>
          </w:tcPr>
          <w:p w14:paraId="0630DF9A" w14:textId="77777777" w:rsidR="00C633FD" w:rsidRPr="0066037B" w:rsidRDefault="00C633FD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66037B">
              <w:rPr>
                <w:rFonts w:ascii="Corbel" w:hAnsi="Corbel"/>
              </w:rPr>
              <w:t>Konwersatoria</w:t>
            </w:r>
          </w:p>
        </w:tc>
      </w:tr>
    </w:tbl>
    <w:p w14:paraId="1663BD08" w14:textId="77777777" w:rsidR="00C633FD" w:rsidRPr="009C54AE" w:rsidRDefault="00C633FD" w:rsidP="00C633F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57A9C3" w14:textId="77777777" w:rsidR="00C633FD" w:rsidRPr="009C54AE" w:rsidRDefault="00C633FD" w:rsidP="00C633F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D1846C0" w14:textId="77777777" w:rsidR="00C633FD" w:rsidRPr="009C54AE" w:rsidRDefault="00C633FD" w:rsidP="00C633F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633FD" w:rsidRPr="009C54AE" w14:paraId="07E8ED99" w14:textId="77777777" w:rsidTr="00AC04A8">
        <w:tc>
          <w:tcPr>
            <w:tcW w:w="9670" w:type="dxa"/>
          </w:tcPr>
          <w:p w14:paraId="675F1455" w14:textId="77777777" w:rsidR="00C633FD" w:rsidRPr="00D75F5A" w:rsidRDefault="00C633FD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F5A">
              <w:rPr>
                <w:rFonts w:ascii="Corbel" w:hAnsi="Corbel"/>
                <w:b w:val="0"/>
                <w:smallCaps w:val="0"/>
                <w:szCs w:val="24"/>
              </w:rPr>
              <w:t xml:space="preserve">Obecność na zajęciach: konieczna, aktywna. </w:t>
            </w:r>
          </w:p>
          <w:p w14:paraId="459BDFE3" w14:textId="77777777" w:rsidR="00C633FD" w:rsidRPr="009C54AE" w:rsidRDefault="00C633FD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4C95F29">
              <w:rPr>
                <w:rFonts w:ascii="Corbel" w:hAnsi="Corbel"/>
                <w:b w:val="0"/>
                <w:smallCaps w:val="0"/>
              </w:rPr>
              <w:t>Ocena końcowa: pozytywna ocena z kolokwium (forma testu) obejmującego treści programowe realizowane w ramach ćwiczeń; poprawna realizacja ćwiczeń praktycznych.</w:t>
            </w:r>
          </w:p>
        </w:tc>
      </w:tr>
    </w:tbl>
    <w:p w14:paraId="0DEFA9CD" w14:textId="77777777" w:rsidR="00C633FD" w:rsidRPr="009C54AE" w:rsidRDefault="00C633FD" w:rsidP="00C633F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783BF5" w14:textId="77777777" w:rsidR="00247EB5" w:rsidRDefault="00247EB5">
      <w:pPr>
        <w:rPr>
          <w:rFonts w:ascii="Corbel" w:eastAsia="Calibri" w:hAnsi="Corbel" w:cs="Times New Roman"/>
          <w:b/>
          <w:kern w:val="0"/>
          <w14:ligatures w14:val="none"/>
        </w:rPr>
      </w:pPr>
      <w:r>
        <w:rPr>
          <w:rFonts w:ascii="Corbel" w:hAnsi="Corbel"/>
          <w:b/>
        </w:rPr>
        <w:br w:type="page"/>
      </w:r>
    </w:p>
    <w:p w14:paraId="3E51DF2F" w14:textId="7F3B56A7" w:rsidR="00C633FD" w:rsidRPr="009C54AE" w:rsidRDefault="00C633FD" w:rsidP="00C633F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65EBF360" w14:textId="77777777" w:rsidR="00C633FD" w:rsidRPr="009C54AE" w:rsidRDefault="00C633FD" w:rsidP="00C633F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2"/>
        <w:gridCol w:w="4332"/>
      </w:tblGrid>
      <w:tr w:rsidR="00C633FD" w:rsidRPr="009C54AE" w14:paraId="37718232" w14:textId="77777777" w:rsidTr="00AC04A8">
        <w:tc>
          <w:tcPr>
            <w:tcW w:w="4962" w:type="dxa"/>
            <w:vAlign w:val="center"/>
          </w:tcPr>
          <w:p w14:paraId="27E499E5" w14:textId="77777777" w:rsidR="00C633FD" w:rsidRPr="009C54AE" w:rsidRDefault="00C633FD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7F0AEE0" w14:textId="77777777" w:rsidR="00C633FD" w:rsidRPr="009C54AE" w:rsidRDefault="00C633FD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C633FD" w:rsidRPr="009C54AE" w14:paraId="5043A5BA" w14:textId="77777777" w:rsidTr="00AC04A8">
        <w:tc>
          <w:tcPr>
            <w:tcW w:w="4962" w:type="dxa"/>
          </w:tcPr>
          <w:p w14:paraId="189C8232" w14:textId="77777777" w:rsidR="00C633FD" w:rsidRPr="009C54AE" w:rsidRDefault="00C633FD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</w:rPr>
              <w:t xml:space="preserve"> studiów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473B7D53" w14:textId="77777777" w:rsidR="00C633FD" w:rsidRPr="009C54AE" w:rsidRDefault="00C633FD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</w:tc>
      </w:tr>
      <w:tr w:rsidR="00C633FD" w:rsidRPr="009C54AE" w14:paraId="7E28B9C0" w14:textId="77777777" w:rsidTr="00AC04A8">
        <w:tc>
          <w:tcPr>
            <w:tcW w:w="4962" w:type="dxa"/>
          </w:tcPr>
          <w:p w14:paraId="4E39C2D6" w14:textId="77777777" w:rsidR="00C633FD" w:rsidRPr="009C54AE" w:rsidRDefault="00C633FD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z udziałem nauczyciela</w:t>
            </w:r>
            <w:r>
              <w:rPr>
                <w:rFonts w:ascii="Corbel" w:hAnsi="Corbel"/>
              </w:rPr>
              <w:t xml:space="preserve"> akademickiego</w:t>
            </w:r>
          </w:p>
          <w:p w14:paraId="18F465A9" w14:textId="77777777" w:rsidR="00C633FD" w:rsidRPr="009C54AE" w:rsidRDefault="00C633FD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(udział w konsultacjach</w:t>
            </w:r>
            <w:r w:rsidRPr="009C54AE">
              <w:rPr>
                <w:rFonts w:ascii="Corbel" w:hAnsi="Corbel"/>
              </w:rPr>
              <w:t>)</w:t>
            </w:r>
          </w:p>
        </w:tc>
        <w:tc>
          <w:tcPr>
            <w:tcW w:w="4677" w:type="dxa"/>
          </w:tcPr>
          <w:p w14:paraId="72ECB6AB" w14:textId="77777777" w:rsidR="00C633FD" w:rsidRPr="009C54AE" w:rsidRDefault="00C633FD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C633FD" w:rsidRPr="009C54AE" w14:paraId="77736294" w14:textId="77777777" w:rsidTr="00AC04A8">
        <w:tc>
          <w:tcPr>
            <w:tcW w:w="4962" w:type="dxa"/>
          </w:tcPr>
          <w:p w14:paraId="7B6AEFDC" w14:textId="77777777" w:rsidR="00C633FD" w:rsidRPr="009C54AE" w:rsidRDefault="00C633FD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</w:rPr>
              <w:t>niekontaktowe</w:t>
            </w:r>
            <w:proofErr w:type="spellEnd"/>
            <w:r w:rsidRPr="009C54AE">
              <w:rPr>
                <w:rFonts w:ascii="Corbel" w:hAnsi="Corbel"/>
              </w:rPr>
              <w:t xml:space="preserve"> – praca własna studenta</w:t>
            </w:r>
            <w:r>
              <w:rPr>
                <w:rFonts w:ascii="Corbel" w:hAnsi="Corbel"/>
              </w:rPr>
              <w:t xml:space="preserve"> (przygotowanie do zajęć – poznanie literatury naukowej,</w:t>
            </w:r>
            <w:r w:rsidRPr="009C54AE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>wykonywanie ćwiczeń w domu, przygotowanie do kolokwium</w:t>
            </w:r>
            <w:r w:rsidRPr="009C54AE">
              <w:rPr>
                <w:rFonts w:ascii="Corbel" w:hAnsi="Corbel"/>
              </w:rPr>
              <w:t>.)</w:t>
            </w:r>
          </w:p>
        </w:tc>
        <w:tc>
          <w:tcPr>
            <w:tcW w:w="4677" w:type="dxa"/>
          </w:tcPr>
          <w:p w14:paraId="5080C787" w14:textId="77777777" w:rsidR="00C633FD" w:rsidRPr="009C54AE" w:rsidRDefault="00C633FD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33</w:t>
            </w:r>
          </w:p>
        </w:tc>
      </w:tr>
      <w:tr w:rsidR="00C633FD" w:rsidRPr="009C54AE" w14:paraId="645DB20E" w14:textId="77777777" w:rsidTr="00AC04A8">
        <w:tc>
          <w:tcPr>
            <w:tcW w:w="4962" w:type="dxa"/>
          </w:tcPr>
          <w:p w14:paraId="2099AE1F" w14:textId="77777777" w:rsidR="00C633FD" w:rsidRPr="009C54AE" w:rsidRDefault="00C633FD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42B99388" w14:textId="77777777" w:rsidR="00C633FD" w:rsidRPr="009C54AE" w:rsidRDefault="00C633FD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50</w:t>
            </w:r>
          </w:p>
        </w:tc>
      </w:tr>
      <w:tr w:rsidR="00C633FD" w:rsidRPr="009C54AE" w14:paraId="5895B99D" w14:textId="77777777" w:rsidTr="00AC04A8">
        <w:tc>
          <w:tcPr>
            <w:tcW w:w="4962" w:type="dxa"/>
          </w:tcPr>
          <w:p w14:paraId="7984A145" w14:textId="77777777" w:rsidR="00C633FD" w:rsidRPr="009C54AE" w:rsidRDefault="00C633FD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702BBA44" w14:textId="77777777" w:rsidR="00C633FD" w:rsidRPr="009C54AE" w:rsidRDefault="00C633FD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</w:tbl>
    <w:p w14:paraId="02FEA012" w14:textId="77777777" w:rsidR="00C633FD" w:rsidRPr="009C54AE" w:rsidRDefault="00C633FD" w:rsidP="00C633F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D4F7275" w14:textId="77777777" w:rsidR="00C633FD" w:rsidRPr="009C54AE" w:rsidRDefault="00C633FD" w:rsidP="00C633F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E6DAE1" w14:textId="77777777" w:rsidR="00C633FD" w:rsidRPr="009C54AE" w:rsidRDefault="00C633FD" w:rsidP="00C633F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1267DB8F" w14:textId="77777777" w:rsidR="00C633FD" w:rsidRPr="009C54AE" w:rsidRDefault="00C633FD" w:rsidP="00C633F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633FD" w:rsidRPr="009C54AE" w14:paraId="73A65844" w14:textId="77777777" w:rsidTr="00AC04A8">
        <w:trPr>
          <w:trHeight w:val="397"/>
        </w:trPr>
        <w:tc>
          <w:tcPr>
            <w:tcW w:w="3544" w:type="dxa"/>
          </w:tcPr>
          <w:p w14:paraId="355EAD21" w14:textId="77777777" w:rsidR="00C633FD" w:rsidRPr="009C54AE" w:rsidRDefault="00C633FD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249CF7" w14:textId="77777777" w:rsidR="00C633FD" w:rsidRPr="009C54AE" w:rsidRDefault="00C633FD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</w:t>
            </w:r>
          </w:p>
        </w:tc>
      </w:tr>
      <w:tr w:rsidR="00C633FD" w:rsidRPr="009C54AE" w14:paraId="7517D607" w14:textId="77777777" w:rsidTr="00AC04A8">
        <w:trPr>
          <w:trHeight w:val="397"/>
        </w:trPr>
        <w:tc>
          <w:tcPr>
            <w:tcW w:w="3544" w:type="dxa"/>
          </w:tcPr>
          <w:p w14:paraId="4F950CCF" w14:textId="77777777" w:rsidR="00C633FD" w:rsidRPr="009C54AE" w:rsidRDefault="00C633FD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4192E74" w14:textId="77777777" w:rsidR="00C633FD" w:rsidRPr="009C54AE" w:rsidRDefault="00C633FD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</w:t>
            </w:r>
          </w:p>
        </w:tc>
      </w:tr>
    </w:tbl>
    <w:p w14:paraId="2E7ACC18" w14:textId="77777777" w:rsidR="00C633FD" w:rsidRPr="009C54AE" w:rsidRDefault="00C633FD" w:rsidP="00C633F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F490CE" w14:textId="77777777" w:rsidR="00C633FD" w:rsidRPr="009C54AE" w:rsidRDefault="00C633FD" w:rsidP="00C633F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C6411BE" w14:textId="77777777" w:rsidR="00C633FD" w:rsidRPr="009C54AE" w:rsidRDefault="00C633FD" w:rsidP="00C633F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633FD" w:rsidRPr="009C54AE" w14:paraId="635443E7" w14:textId="77777777" w:rsidTr="00AC04A8">
        <w:trPr>
          <w:trHeight w:val="397"/>
        </w:trPr>
        <w:tc>
          <w:tcPr>
            <w:tcW w:w="7513" w:type="dxa"/>
          </w:tcPr>
          <w:p w14:paraId="660976DE" w14:textId="77777777" w:rsidR="00C633FD" w:rsidRDefault="00C633FD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422227B" w14:textId="77777777" w:rsidR="00C633FD" w:rsidRPr="00D75F5A" w:rsidRDefault="00C633FD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Kleszczyński J. (red.): Stany nagłe u dzieci. PZWL. Warszawa 2015.</w:t>
            </w:r>
          </w:p>
          <w:p w14:paraId="7C917783" w14:textId="77777777" w:rsidR="00C633FD" w:rsidRPr="00D75F5A" w:rsidRDefault="00C633FD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Goniewicz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(red.): Pierwsza pomoc. Podręcznik dla studentów. PZWL. Warszawa 2012.</w:t>
            </w:r>
          </w:p>
          <w:p w14:paraId="73A2CA95" w14:textId="77777777" w:rsidR="00C633FD" w:rsidRPr="00D75F5A" w:rsidRDefault="00C633FD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Jonko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von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Ribbeck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(red.): Natychmiastowa pomoc w nagłych wypadkach dzieci. Media Rodzina. Poznań 2009.</w:t>
            </w:r>
          </w:p>
          <w:p w14:paraId="4742A8D8" w14:textId="77777777" w:rsidR="00C633FD" w:rsidRPr="009C54AE" w:rsidRDefault="00C633FD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Grochowska P., Żurek P. (red.): Pierwsza pomoc przedmedyczna.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WSPiA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Poznań 2011.</w:t>
            </w:r>
          </w:p>
        </w:tc>
      </w:tr>
      <w:tr w:rsidR="00C633FD" w:rsidRPr="009C54AE" w14:paraId="09740DBB" w14:textId="77777777" w:rsidTr="00AC04A8">
        <w:trPr>
          <w:trHeight w:val="397"/>
        </w:trPr>
        <w:tc>
          <w:tcPr>
            <w:tcW w:w="7513" w:type="dxa"/>
          </w:tcPr>
          <w:p w14:paraId="32BDE22A" w14:textId="77777777" w:rsidR="00C633FD" w:rsidRDefault="00C633FD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99A38A7" w14:textId="77777777" w:rsidR="00C633FD" w:rsidRPr="00D75F5A" w:rsidRDefault="00C633FD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Łaski M. (red.): Pierwsza pomoc dla dzieci i niemowląt. Sierra Madre. 2013.</w:t>
            </w:r>
          </w:p>
          <w:p w14:paraId="6C7C3EE0" w14:textId="77777777" w:rsidR="00C633FD" w:rsidRPr="00D75F5A" w:rsidRDefault="00C633FD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Mikołajczyk A. (red.): Pierwsza pomoc. Ilustrowany przewodnik.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Publikant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 A. Poznań 2012.</w:t>
            </w:r>
          </w:p>
          <w:p w14:paraId="7584F9E7" w14:textId="77777777" w:rsidR="00C633FD" w:rsidRPr="009C54AE" w:rsidRDefault="00C633FD" w:rsidP="00AC04A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Buchfelder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Buchwelder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(red.): Podręcznik pierwszej pomocy. PZWL. Warszawa 2011.</w:t>
            </w:r>
          </w:p>
        </w:tc>
      </w:tr>
    </w:tbl>
    <w:p w14:paraId="443F6752" w14:textId="77777777" w:rsidR="00C633FD" w:rsidRPr="009C54AE" w:rsidRDefault="00C633FD" w:rsidP="00C633F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6B8AF5" w14:textId="77777777" w:rsidR="00C633FD" w:rsidRPr="009C54AE" w:rsidRDefault="00C633FD" w:rsidP="00C633F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86B3DF" w14:textId="6BBEAE7F" w:rsidR="00C633FD" w:rsidRDefault="00C633FD" w:rsidP="00C633FD">
      <w:r w:rsidRPr="009C54AE">
        <w:rPr>
          <w:rFonts w:ascii="Corbel" w:hAnsi="Corbel"/>
        </w:rPr>
        <w:t xml:space="preserve">Akceptacja </w:t>
      </w:r>
      <w:r>
        <w:rPr>
          <w:rFonts w:ascii="Corbel" w:hAnsi="Corbel"/>
        </w:rPr>
        <w:t>Kierownika Jednostki lub osoby upoważnionej</w:t>
      </w:r>
    </w:p>
    <w:sectPr w:rsidR="00C633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29150" w14:textId="77777777" w:rsidR="00C633FD" w:rsidRDefault="00C633FD" w:rsidP="00C633FD">
      <w:pPr>
        <w:spacing w:after="0" w:line="240" w:lineRule="auto"/>
      </w:pPr>
      <w:r>
        <w:separator/>
      </w:r>
    </w:p>
  </w:endnote>
  <w:endnote w:type="continuationSeparator" w:id="0">
    <w:p w14:paraId="7714110C" w14:textId="77777777" w:rsidR="00C633FD" w:rsidRDefault="00C633FD" w:rsidP="00C63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5FE09" w14:textId="77777777" w:rsidR="00C633FD" w:rsidRDefault="00C633FD" w:rsidP="00C633FD">
      <w:pPr>
        <w:spacing w:after="0" w:line="240" w:lineRule="auto"/>
      </w:pPr>
      <w:r>
        <w:separator/>
      </w:r>
    </w:p>
  </w:footnote>
  <w:footnote w:type="continuationSeparator" w:id="0">
    <w:p w14:paraId="3227908A" w14:textId="77777777" w:rsidR="00C633FD" w:rsidRDefault="00C633FD" w:rsidP="00C633FD">
      <w:pPr>
        <w:spacing w:after="0" w:line="240" w:lineRule="auto"/>
      </w:pPr>
      <w:r>
        <w:continuationSeparator/>
      </w:r>
    </w:p>
  </w:footnote>
  <w:footnote w:id="1">
    <w:p w14:paraId="0D3921A5" w14:textId="77777777" w:rsidR="00C633FD" w:rsidRDefault="00C633FD" w:rsidP="00C633F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C5C74"/>
    <w:multiLevelType w:val="hybridMultilevel"/>
    <w:tmpl w:val="5CC6874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1200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3FD"/>
    <w:rsid w:val="00000BFA"/>
    <w:rsid w:val="00247EB5"/>
    <w:rsid w:val="00C633FD"/>
    <w:rsid w:val="00DA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3445A"/>
  <w15:chartTrackingRefBased/>
  <w15:docId w15:val="{8AC04EE6-EF36-46AA-9CEC-659785A16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33FD"/>
  </w:style>
  <w:style w:type="paragraph" w:styleId="Nagwek1">
    <w:name w:val="heading 1"/>
    <w:basedOn w:val="Normalny"/>
    <w:next w:val="Normalny"/>
    <w:link w:val="Nagwek1Znak"/>
    <w:uiPriority w:val="9"/>
    <w:qFormat/>
    <w:rsid w:val="00C633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633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33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633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633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633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633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633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633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633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633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633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633F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633F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633F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633F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633F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633F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633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633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633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633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633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633F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633F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633F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633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633F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633FD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33FD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33FD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C633FD"/>
    <w:rPr>
      <w:vertAlign w:val="superscript"/>
    </w:rPr>
  </w:style>
  <w:style w:type="paragraph" w:customStyle="1" w:styleId="Punktygwne">
    <w:name w:val="Punkty główne"/>
    <w:basedOn w:val="Normalny"/>
    <w:qFormat/>
    <w:rsid w:val="00C633FD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C633F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C633FD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C633F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C633F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C633FD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C633F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C633FD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3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3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905</Words>
  <Characters>5435</Characters>
  <Application>Microsoft Office Word</Application>
  <DocSecurity>0</DocSecurity>
  <Lines>45</Lines>
  <Paragraphs>12</Paragraphs>
  <ScaleCrop>false</ScaleCrop>
  <Company/>
  <LinksUpToDate>false</LinksUpToDate>
  <CharactersWithSpaces>6328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2025-12-18T09:21:00Z</dcterms:created>
  <dcterms:modified xsi:type="dcterms:W3CDTF">2025-12-18T12:08:00Z</dcterms:modified>
</cp:coreProperties>
</file>